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anchor behindDoc="0" distT="0" distB="0" distL="0" distR="0" simplePos="0" locked="0" layoutInCell="0" allowOverlap="1" relativeHeight="4">
            <wp:simplePos x="0" y="0"/>
            <wp:positionH relativeFrom="column">
              <wp:posOffset>4711700</wp:posOffset>
            </wp:positionH>
            <wp:positionV relativeFrom="paragraph">
              <wp:posOffset>-825500</wp:posOffset>
            </wp:positionV>
            <wp:extent cx="1788160" cy="9632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788160" cy="963295"/>
                    </a:xfrm>
                    <a:prstGeom prst="rect">
                      <a:avLst/>
                    </a:prstGeom>
                  </pic:spPr>
                </pic:pic>
              </a:graphicData>
            </a:graphic>
          </wp:anchor>
        </w:drawing>
      </w:r>
    </w:p>
    <w:p>
      <w:pPr>
        <w:pStyle w:val="Normal"/>
        <w:bidi w:val="0"/>
        <w:jc w:val="left"/>
        <w:rPr/>
      </w:pPr>
      <w:r>
        <w:rPr/>
        <w:t xml:space="preserve">President Elect Richard Parsons welcomed guest Duncan Haig </w:t>
      </w:r>
    </w:p>
    <w:p>
      <w:pPr>
        <w:pStyle w:val="Normal"/>
        <w:bidi w:val="0"/>
        <w:jc w:val="left"/>
        <w:rPr/>
      </w:pPr>
      <w:r>
        <w:rPr/>
        <w:t>18members were present. President William had sent his apologies.</w:t>
      </w:r>
    </w:p>
    <w:p>
      <w:pPr>
        <w:pStyle w:val="Normal"/>
        <w:bidi w:val="0"/>
        <w:jc w:val="left"/>
        <w:rPr/>
      </w:pPr>
      <w:r>
        <w:rPr/>
      </w:r>
    </w:p>
    <w:p>
      <w:pPr>
        <w:pStyle w:val="Normal"/>
        <w:bidi w:val="0"/>
        <w:jc w:val="left"/>
        <w:rPr/>
      </w:pPr>
      <w:r>
        <w:rPr/>
        <w:t xml:space="preserve">Rtn Gavin Haig .  Object of Rotary were read by Rtn </w:t>
      </w:r>
      <w:r>
        <w:rPr/>
        <w:t>Ho</w:t>
      </w:r>
      <w:r>
        <w:rPr/>
        <w:t>llie Haig.</w:t>
      </w:r>
    </w:p>
    <w:p>
      <w:pPr>
        <w:pStyle w:val="Normal"/>
        <w:bidi w:val="0"/>
        <w:jc w:val="left"/>
        <w:rPr/>
      </w:pPr>
      <w:r>
        <w:rPr/>
      </w:r>
    </w:p>
    <w:p>
      <w:pPr>
        <w:pStyle w:val="Normal"/>
        <w:bidi w:val="0"/>
        <w:jc w:val="left"/>
        <w:rPr/>
      </w:pPr>
      <w:r>
        <w:rPr/>
        <w:t xml:space="preserve">The minutes of the previous EVR business meeting and resolution were approved (see the website).   </w:t>
      </w:r>
    </w:p>
    <w:p>
      <w:pPr>
        <w:pStyle w:val="Normal"/>
        <w:bidi w:val="0"/>
        <w:jc w:val="left"/>
        <w:rPr/>
      </w:pPr>
      <w:r>
        <w:rPr/>
        <w:t>Matters arising: the invoice for our contribution to the library assistant was £822.50 rather than the £800 which was recently approved.  It has been paid.  Proposed Andy Harris seconded Bob Rice that sum be substituted retrospectively.   Carried unanimously.</w:t>
      </w:r>
    </w:p>
    <w:p>
      <w:pPr>
        <w:pStyle w:val="Normal"/>
        <w:bidi w:val="0"/>
        <w:jc w:val="left"/>
        <w:rPr/>
      </w:pPr>
      <w:r>
        <w:rPr/>
      </w:r>
    </w:p>
    <w:p>
      <w:pPr>
        <w:pStyle w:val="Normal"/>
        <w:bidi w:val="0"/>
        <w:jc w:val="left"/>
        <w:rPr/>
      </w:pPr>
      <w:r>
        <w:rPr/>
        <w:t>President Elect Richard Watson indicated he is looking forward to next year, but is still searching for a Secretary and a President Elect to support him.  Please contact President William with expressions of interest.</w:t>
      </w:r>
    </w:p>
    <w:p>
      <w:pPr>
        <w:pStyle w:val="Normal"/>
        <w:bidi w:val="0"/>
        <w:jc w:val="left"/>
        <w:rPr/>
      </w:pPr>
      <w:r>
        <w:rPr/>
      </w:r>
    </w:p>
    <w:p>
      <w:pPr>
        <w:pStyle w:val="Normal"/>
        <w:bidi w:val="0"/>
        <w:jc w:val="left"/>
        <w:rPr/>
      </w:pPr>
      <w:r>
        <w:rPr/>
        <w:t>He read out a request from Tiverton Rotary for assistance with their Christmas Grotto.  It was agreed that a copy should be circulated with these minutes in the hope EVR members feel able to assist.</w:t>
      </w:r>
    </w:p>
    <w:p>
      <w:pPr>
        <w:pStyle w:val="Normal"/>
        <w:bidi w:val="0"/>
        <w:jc w:val="left"/>
        <w:rPr/>
      </w:pPr>
      <w:r>
        <w:rPr/>
      </w:r>
    </w:p>
    <w:p>
      <w:pPr>
        <w:pStyle w:val="Normal"/>
        <w:bidi w:val="0"/>
        <w:jc w:val="left"/>
        <w:rPr/>
      </w:pPr>
      <w:r>
        <w:rPr/>
        <w:t xml:space="preserve">Treasurer Rtn Bob Rice had circulated his report.  No questions arose.  He is awaiting the return to the UK of Rtn Martin Peat before finishing the Uffculme Show accounts, since Martin  has some figures which he neds.  Hopefully in time for the next meeting.  Pending any identified profit from that show, our charity account holds £836.98 </w:t>
      </w:r>
    </w:p>
    <w:p>
      <w:pPr>
        <w:pStyle w:val="Normal"/>
        <w:bidi w:val="0"/>
        <w:jc w:val="left"/>
        <w:rPr/>
      </w:pPr>
      <w:r>
        <w:rPr/>
      </w:r>
    </w:p>
    <w:p>
      <w:pPr>
        <w:pStyle w:val="Normal"/>
        <w:bidi w:val="0"/>
        <w:jc w:val="left"/>
        <w:rPr/>
      </w:pPr>
      <w:r>
        <w:rPr/>
        <w:t>Bob had no knowledge of a reserved sum earmarked fro Devon Freewheelers, but Rtn Charles Denman had been approached by their speaker asking if club was able to make a donation “now they have been exonerated by the charity commission”.  Rtn Andy Harris said the President had asked him to make some enquiries and gave a short verbal report.  He summed up the Charity Commission’s published findings and proposed that any earmarked sum be instead donated to South West Blood bikes.  Club decided that Last year’s secretary should check the minutes to ascertain if a decision had actually been made regarding Devon Freewheelers, with the matter to be adjourned for a  decision to be taken later. In that light Andy withdrew his proposal.</w:t>
      </w:r>
    </w:p>
    <w:p>
      <w:pPr>
        <w:pStyle w:val="Normal"/>
        <w:bidi w:val="0"/>
        <w:jc w:val="left"/>
        <w:rPr/>
      </w:pPr>
      <w:r>
        <w:rPr/>
      </w:r>
    </w:p>
    <w:p>
      <w:pPr>
        <w:pStyle w:val="Normal"/>
        <w:bidi w:val="0"/>
        <w:jc w:val="left"/>
        <w:rPr/>
      </w:pPr>
      <w:r>
        <w:rPr/>
        <w:t xml:space="preserve">Membership - Rtn Bruce Pearson read the latest draft of the “Friends of Exe Valley Rotary” document.  Only minor amendments had been suggested since the last circulated copy, but club agreed Rtn Richard Taylor’s request that it again be circulated (with these minutes) so that debate and decision could take place at the next suitable meeting.  </w:t>
      </w:r>
    </w:p>
    <w:p>
      <w:pPr>
        <w:pStyle w:val="Normal"/>
        <w:bidi w:val="0"/>
        <w:jc w:val="left"/>
        <w:rPr/>
      </w:pPr>
      <w:r>
        <w:rPr/>
      </w:r>
    </w:p>
    <w:p>
      <w:pPr>
        <w:pStyle w:val="Normal"/>
        <w:bidi w:val="0"/>
        <w:jc w:val="left"/>
        <w:rPr/>
      </w:pPr>
      <w:r>
        <w:rPr/>
        <w:t>Youth – Rtn Robert Fuller had apologised today, but has indicated he is awaiting a reply from the Headteacher of Tiverton High School regarding Rotary Youth Challenge participation.  He has liaised with local primary schools regarding the “Dictionaries for life” project and reported an enthusiastic response.  He sought funding in the sum of £666.80 to fulfil the project.  Seconded by Rtn Bruce Pearson.  At a vote there was one abstention and no dissenters.    Carried.</w:t>
      </w:r>
    </w:p>
    <w:p>
      <w:pPr>
        <w:pStyle w:val="Normal"/>
        <w:bidi w:val="0"/>
        <w:jc w:val="left"/>
        <w:rPr/>
      </w:pPr>
      <w:r>
        <w:rPr/>
      </w:r>
    </w:p>
    <w:p>
      <w:pPr>
        <w:pStyle w:val="Normal"/>
        <w:bidi w:val="0"/>
        <w:jc w:val="left"/>
        <w:rPr/>
      </w:pPr>
      <w:r>
        <w:rPr/>
        <w:t xml:space="preserve">The Rotary Holiday Trust has survived.  Did EVR wish to pursue it </w:t>
      </w:r>
      <w:r>
        <w:rPr/>
        <w:t>(</w:t>
      </w:r>
      <w:r>
        <w:rPr/>
        <w:t>after a gap of two years</w:t>
      </w:r>
      <w:r>
        <w:rPr/>
        <w:t>)</w:t>
      </w:r>
      <w:r>
        <w:rPr/>
        <w:t>.  After discussion club felt the risk of committing to forward funding with no guaranteed return from the Trust,  could not be entertained when there remained uncertainty about the funds which may be available to club after the completion of the Uffculme show accounts.  Topic adjourned.</w:t>
      </w:r>
    </w:p>
    <w:p>
      <w:pPr>
        <w:pStyle w:val="Normal"/>
        <w:bidi w:val="0"/>
        <w:jc w:val="left"/>
        <w:rPr/>
      </w:pPr>
      <w:r>
        <w:rPr/>
      </w:r>
    </w:p>
    <w:p>
      <w:pPr>
        <w:pStyle w:val="Normal"/>
        <w:bidi w:val="0"/>
        <w:jc w:val="left"/>
        <w:rPr/>
      </w:pPr>
      <w:r>
        <w:rPr/>
        <w:t>Rtn David Disney reported that he and Rtn Steele had made good progress with Uffcue Interact project.  Two teachers are involved and a student steering committee has bene formed.  It remains early in the project but he is hopeful it can be brought to fruition.</w:t>
      </w:r>
    </w:p>
    <w:p>
      <w:pPr>
        <w:pStyle w:val="Normal"/>
        <w:bidi w:val="0"/>
        <w:jc w:val="left"/>
        <w:rPr/>
      </w:pPr>
      <w:r>
        <w:rPr/>
      </w:r>
    </w:p>
    <w:p>
      <w:pPr>
        <w:pStyle w:val="Normal"/>
        <w:bidi w:val="0"/>
        <w:jc w:val="left"/>
        <w:rPr/>
      </w:pPr>
      <w:r>
        <w:rPr/>
        <w:t xml:space="preserve">International / Foundation – Rtn Richard Taylor confirmed details of the Shelterbox dinner hosted by Exmoor Rotary at Bampton o 25-10-24 at £15 a head.  7Pm for 7.15 – smart dress code.  Tickets can be ordered via Richard .  </w:t>
      </w:r>
    </w:p>
    <w:p>
      <w:pPr>
        <w:pStyle w:val="Normal"/>
        <w:bidi w:val="0"/>
        <w:jc w:val="left"/>
        <w:rPr/>
      </w:pPr>
      <w:r>
        <w:rPr/>
      </w:r>
    </w:p>
    <w:p>
      <w:pPr>
        <w:pStyle w:val="Normal"/>
        <w:bidi w:val="0"/>
        <w:jc w:val="left"/>
        <w:rPr/>
      </w:pPr>
      <w:r>
        <w:rPr/>
        <w:t xml:space="preserve">A comprehensive update on our Kiva loans had been prepared by Rtn Tim Barton.  It was agreed that a copy should be circulated with these minutes.  It is also available to view from our website Kiva area and club Minutes areas.  </w:t>
      </w:r>
    </w:p>
    <w:p>
      <w:pPr>
        <w:pStyle w:val="Normal"/>
        <w:bidi w:val="0"/>
        <w:jc w:val="left"/>
        <w:rPr/>
      </w:pPr>
      <w:r>
        <w:rPr/>
      </w:r>
    </w:p>
    <w:p>
      <w:pPr>
        <w:pStyle w:val="Normal"/>
        <w:bidi w:val="0"/>
        <w:jc w:val="left"/>
        <w:rPr/>
      </w:pPr>
      <w:r>
        <w:rPr/>
        <w:t xml:space="preserve">Program – the updated program is available and will be posted to the club website tomorrow.  Speakers from mid November are sought and club was reminded that each member should please assist the committee by suggesting activities and speakers.  </w:t>
      </w:r>
    </w:p>
    <w:p>
      <w:pPr>
        <w:pStyle w:val="Normal"/>
        <w:bidi w:val="0"/>
        <w:jc w:val="left"/>
        <w:rPr/>
      </w:pPr>
      <w:r>
        <w:rPr/>
      </w:r>
    </w:p>
    <w:p>
      <w:pPr>
        <w:pStyle w:val="Normal"/>
        <w:bidi w:val="0"/>
        <w:jc w:val="left"/>
        <w:rPr/>
      </w:pPr>
      <w:r>
        <w:rPr/>
        <w:t>There being no (AOB) the wine draw was won by Duncan Haig and Arthur Hayward</w:t>
      </w:r>
    </w:p>
    <w:p>
      <w:pPr>
        <w:pStyle w:val="Normal"/>
        <w:bidi w:val="0"/>
        <w:jc w:val="left"/>
        <w:rPr/>
      </w:pPr>
      <w:r>
        <w:rPr/>
      </w:r>
    </w:p>
    <w:p>
      <w:pPr>
        <w:pStyle w:val="Normal"/>
        <w:bidi w:val="0"/>
        <w:jc w:val="left"/>
        <w:rPr/>
      </w:pPr>
      <w:r>
        <w:rPr/>
        <w:t xml:space="preserve">Charity draw won by Ollie Haig who nominated “Save the Children” to receive the £100 for this month. </w:t>
      </w:r>
    </w:p>
    <w:p>
      <w:pPr>
        <w:pStyle w:val="Normal"/>
        <w:bidi w:val="0"/>
        <w:jc w:val="left"/>
        <w:rPr/>
      </w:pPr>
      <w:r>
        <w:rPr/>
      </w:r>
    </w:p>
    <w:p>
      <w:pPr>
        <w:pStyle w:val="Normal"/>
        <w:bidi w:val="0"/>
        <w:jc w:val="left"/>
        <w:rPr/>
      </w:pPr>
      <w:r>
        <w:rPr/>
        <w:t>Please note that a Council meeting will be help at 1830hrs at the Hartnoll, ahead of the November business meeting</w:t>
      </w:r>
    </w:p>
    <w:p>
      <w:pPr>
        <w:pStyle w:val="Normal"/>
        <w:bidi w:val="0"/>
        <w:jc w:val="left"/>
        <w:rPr/>
      </w:pPr>
      <w:r>
        <w:rPr/>
      </w:r>
    </w:p>
    <w:p>
      <w:pPr>
        <w:pStyle w:val="Normal"/>
        <w:bidi w:val="0"/>
        <w:jc w:val="left"/>
        <w:rPr/>
      </w:pPr>
      <w:r>
        <w:rPr/>
        <w:t>Final toast 2145</w:t>
      </w:r>
    </w:p>
    <w:p>
      <w:pPr>
        <w:pStyle w:val="Normal"/>
        <w:bidi w:val="0"/>
        <w:jc w:val="left"/>
        <w:rPr/>
      </w:pPr>
      <w:r>
        <w:rPr/>
      </w:r>
    </w:p>
    <w:p>
      <w:pPr>
        <w:pStyle w:val="Normal"/>
        <w:bidi w:val="0"/>
        <w:jc w:val="left"/>
        <w:rPr/>
      </w:pPr>
      <w:r>
        <w:rPr/>
      </w:r>
    </w:p>
    <w:p>
      <w:pPr>
        <w:pStyle w:val="Normal"/>
        <w:bidi w:val="0"/>
        <w:jc w:val="left"/>
        <w:rPr/>
      </w:pPr>
      <w:r>
        <w:rPr/>
      </w:r>
    </w:p>
    <w:sectPr>
      <w:headerReference w:type="default" r:id="rId3"/>
      <w:footerReference w:type="default" r:id="rId4"/>
      <w:type w:val="nextPage"/>
      <w:pgSz w:w="11906" w:h="16838"/>
      <w:pgMar w:left="1134" w:right="1134" w:gutter="0" w:header="1134" w:top="1969"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drawing>
        <wp:anchor behindDoc="1" distT="0" distB="0" distL="0" distR="0" simplePos="0" locked="0" layoutInCell="0" allowOverlap="1" relativeHeight="3">
          <wp:simplePos x="0" y="0"/>
          <wp:positionH relativeFrom="column">
            <wp:posOffset>-215900</wp:posOffset>
          </wp:positionH>
          <wp:positionV relativeFrom="paragraph">
            <wp:posOffset>-309245</wp:posOffset>
          </wp:positionV>
          <wp:extent cx="1400175" cy="616585"/>
          <wp:effectExtent l="0" t="0" r="0" b="0"/>
          <wp:wrapSquare wrapText="largest"/>
          <wp:docPr id="2" name="Image3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descr=""/>
                  <pic:cNvPicPr>
                    <a:picLocks noChangeAspect="1" noChangeArrowheads="1"/>
                  </pic:cNvPicPr>
                </pic:nvPicPr>
                <pic:blipFill>
                  <a:blip r:embed="rId1"/>
                  <a:stretch>
                    <a:fillRect/>
                  </a:stretch>
                </pic:blipFill>
                <pic:spPr bwMode="auto">
                  <a:xfrm>
                    <a:off x="0" y="0"/>
                    <a:ext cx="1400175" cy="616585"/>
                  </a:xfrm>
                  <a:prstGeom prst="rect">
                    <a:avLst/>
                  </a:prstGeom>
                </pic:spPr>
              </pic:pic>
            </a:graphicData>
          </a:graphic>
        </wp:anchor>
      </w:drawing>
    </w:r>
    <w:r>
      <w:rPr/>
      <w:t>Minutes of meeting 01-10-24</w:t>
    </w:r>
  </w:p>
  <w:p>
    <w:pPr>
      <w:pStyle w:val="Normal"/>
      <w:bidi w:val="0"/>
      <w:jc w:val="center"/>
      <w:rPr/>
    </w:pPr>
    <w:r>
      <w:rPr/>
      <w:t>at the Hartnoll Hotel.</w:t>
    </w:r>
  </w:p>
</w:hdr>
</file>

<file path=word/settings.xml><?xml version="1.0" encoding="utf-8"?>
<w:settings xmlns:w="http://schemas.openxmlformats.org/wordprocessingml/2006/main">
  <w:zoom w:percent="146"/>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5587</TotalTime>
  <Application>LibreOffice/7.4.5.1$Windows_X86_64 LibreOffice_project/9c0871452b3918c1019dde9bfac75448afc4b57f</Application>
  <AppVersion>15.0000</AppVersion>
  <Pages>2</Pages>
  <Words>749</Words>
  <Characters>3768</Characters>
  <CharactersWithSpaces>4547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2024-07-27T10:27:17Z</dcterms:created>
  <dc:creator/>
  <dc:description/>
  <dc:language>en-GB</dc:language>
  <cp:lastModifiedBy/>
  <cp:lastPrinted>2024-08-14T17:48:36Z</cp:lastPrinted>
  <dcterms:modified xsi:type="dcterms:W3CDTF">2024-10-04T10:12:01Z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